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การแจ้งเคลื่อนย้ายอาคารตามมาตรา 39 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เทศบาลตำบลออนใต้ อำเภอสันกำแพง จังหวัดเชียงใหม่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การแจ้งเคลื่อนย้ายอาคารตามมาตรา 39 ทวิ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เทศบาลตำบลออนใต้ อำเภอสันกำแพง จังหวัดเชียงใหม่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พระราชบัญญัติควบคุมอาคาร พ.ศ.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17/07/2015 11:41 การแจ้งเคลื่อนย้ายอาคารตามมาตรา 39 ทวิ เทศบาลตำบลออนใต้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กองช่าง เทศบาลตำบลออนใต้ เลขที่ 62 หมู่ที่ 3 ตำบลออนใต้อำเภอสันกำแพง จังหวัดเชียงใหม่ 50130 / 053-880656 ต่อ 16/ติดต่อด้วยตนเอง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ผูใดจะเคลื่อนย้ายอาคารโดยไมยื่นคําขอรับใบอนุญาตจากเจาพนักงานทองถิ่นก็ได โดยการแจ้งตอเจาพนักงานทองถิ่นตามมาตรา 39ทวิ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120วันนับแต่วันที่ได้ออกใบรับแจ้งตามมาตรา 39ทวิ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ในพื้นที่ที่จะดำเนินการเคลื่อนย้ายอาคาร)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เจ้าพนักงานท้องถิ่นตรวจพิจารณาเอกสารประกอบการแจ้ง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ในพื้นที่ที่จะดำเนินการเคลื่อนย้ายอาคาร)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ในพื้นที่ที่จะดำเนินการเคลื่อนย้ายอาคาร)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เจ้าพนักงานท้องถิ่นตรวจพิจารณาแบบแปลนและมีหนังสือแจ้งผู้ยื่นแจ้งทราบ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(องค์กรปกครองส่วนท้องถิ่น ในพื้นที่ที่จะดำเนินการเคลื่อนย้ายอาคาร)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(กรณีบุคคลธรรมดา)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(กรณีนิติบุคคล)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กรณีที่มีการมอบอำนาจ ต้องมีหนังสือมอบอำนาจติดอากรแสตมป์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หนังสือมอบอำนาจเจ้าของที่ดิน (กรณีผู้ขออนุญาตไม่ใช่เจ้าของที่ดิน)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สำเนาบัตรประชาชนและสำเนาทะเบียนบ้านของผู้มีอำนาจลงนามแทนนิติบุคคลผู้รับมอบอำนาจเจ้าของที่ดิน (กรณีนิติบุคคลเป็นเจ้าของที่ดิน)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ขนาดอยู่ในประเภทวิชาชีพวิศวกรรมควบคุม)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หนังสือแสดงความยินยอมของผู้ควบคุมงาน (แบบ น. 4) (กรณีที่เป็นอาคารมีลักษณะ ขนาดอยู่ในประเภทวิชาชีพสถาปัตยกรรมควบคุม)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(ผ่านศูนย์ดำรงธรรมประจำจังหวัด ทุกจังหวัด)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เลขที่ 62 หมู่ที่ 3 ตำบลออนใต้ อำเภอสันกำแพง จังหวัดเชียงใหม่ 50130 / 053-880656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เทศบาลตำบลออนใต้ อำเภอสันกำแพง จังหวัดเชียงใหม่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